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Préparation du plan de communication avant post-production</w:t>
      </w:r>
      <w:r w:rsidDel="00000000" w:rsidR="00000000" w:rsidRPr="00000000">
        <w:rPr>
          <w:rtl w:val="0"/>
        </w:rPr>
      </w:r>
    </w:p>
    <w:p w:rsidR="00000000" w:rsidDel="00000000" w:rsidP="00000000" w:rsidRDefault="00000000" w:rsidRPr="00000000" w14:paraId="00000002">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Début Octobre</w:t>
      </w:r>
    </w:p>
    <w:p w:rsidR="00000000" w:rsidDel="00000000" w:rsidP="00000000" w:rsidRDefault="00000000" w:rsidRPr="00000000" w14:paraId="00000004">
      <w:pPr>
        <w:numPr>
          <w:ilvl w:val="0"/>
          <w:numId w:val="9"/>
        </w:numPr>
        <w:shd w:fill="ffffff" w:val="clear"/>
        <w:spacing w:after="200" w:before="200" w:lineRule="auto"/>
        <w:ind w:left="720" w:hanging="360"/>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Trouver inspos photos + faire storyboard + appeler Élise pour étalo reels et photos (Sakeena) + faire liste matériel nécessaire + liste iles de loisirs en idf (Rosalie)</w:t>
      </w:r>
    </w:p>
    <w:p w:rsidR="00000000" w:rsidDel="00000000" w:rsidP="00000000" w:rsidRDefault="00000000" w:rsidRPr="00000000" w14:paraId="00000005">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22 octobre</w:t>
      </w:r>
    </w:p>
    <w:p w:rsidR="00000000" w:rsidDel="00000000" w:rsidP="00000000" w:rsidRDefault="00000000" w:rsidRPr="00000000" w14:paraId="00000006">
      <w:pPr>
        <w:numPr>
          <w:ilvl w:val="0"/>
          <w:numId w:val="13"/>
        </w:numPr>
        <w:shd w:fill="ffffff" w:val="clear"/>
        <w:spacing w:after="200" w:before="200" w:lineRule="auto"/>
        <w:ind w:left="720" w:hanging="360"/>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Repérages des shootings photos et planification (Sakeena et Rosalie)</w:t>
      </w:r>
    </w:p>
    <w:p w:rsidR="00000000" w:rsidDel="00000000" w:rsidP="00000000" w:rsidRDefault="00000000" w:rsidRPr="00000000" w14:paraId="00000007">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Fin Octobre - fin Novembre</w:t>
      </w:r>
    </w:p>
    <w:p w:rsidR="00000000" w:rsidDel="00000000" w:rsidP="00000000" w:rsidRDefault="00000000" w:rsidRPr="00000000" w14:paraId="00000008">
      <w:pPr>
        <w:numPr>
          <w:ilvl w:val="0"/>
          <w:numId w:val="12"/>
        </w:numPr>
        <w:shd w:fill="ffffff" w:val="clear"/>
        <w:spacing w:after="200" w:before="200" w:lineRule="auto"/>
        <w:ind w:left="720" w:hanging="360"/>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Réalisation des shootings photos / reels avec actrices (trouver un jour où il fait beau)</w:t>
      </w:r>
    </w:p>
    <w:p w:rsidR="00000000" w:rsidDel="00000000" w:rsidP="00000000" w:rsidRDefault="00000000" w:rsidRPr="00000000" w14:paraId="00000009">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Décembre</w:t>
      </w:r>
    </w:p>
    <w:p w:rsidR="00000000" w:rsidDel="00000000" w:rsidP="00000000" w:rsidRDefault="00000000" w:rsidRPr="00000000" w14:paraId="0000000A">
      <w:pPr>
        <w:numPr>
          <w:ilvl w:val="0"/>
          <w:numId w:val="7"/>
        </w:numPr>
        <w:shd w:fill="ffffff" w:val="clear"/>
        <w:spacing w:after="0" w:afterAutospacing="0" w:before="20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Retouches / étalo / montage des photos et reels (Maëlle et Sakeena)</w:t>
      </w:r>
    </w:p>
    <w:p w:rsidR="00000000" w:rsidDel="00000000" w:rsidP="00000000" w:rsidRDefault="00000000" w:rsidRPr="00000000" w14:paraId="0000000B">
      <w:pPr>
        <w:numPr>
          <w:ilvl w:val="0"/>
          <w:numId w:val="7"/>
        </w:numPr>
        <w:shd w:fill="ffffff" w:val="clear"/>
        <w:spacing w:after="0" w:afterAutospacing="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Écriture textes publications (Maëlle et Sakeena) </w:t>
      </w:r>
    </w:p>
    <w:p w:rsidR="00000000" w:rsidDel="00000000" w:rsidP="00000000" w:rsidRDefault="00000000" w:rsidRPr="00000000" w14:paraId="0000000C">
      <w:pPr>
        <w:numPr>
          <w:ilvl w:val="0"/>
          <w:numId w:val="7"/>
        </w:numPr>
        <w:shd w:fill="ffffff" w:val="clear"/>
        <w:spacing w:after="20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Planifier publications (Maëlle et Sakeena)</w:t>
      </w:r>
    </w:p>
    <w:p w:rsidR="00000000" w:rsidDel="00000000" w:rsidP="00000000" w:rsidRDefault="00000000" w:rsidRPr="00000000" w14:paraId="0000000D">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Début Janvier</w:t>
      </w:r>
    </w:p>
    <w:p w:rsidR="00000000" w:rsidDel="00000000" w:rsidP="00000000" w:rsidRDefault="00000000" w:rsidRPr="00000000" w14:paraId="0000000E">
      <w:pPr>
        <w:numPr>
          <w:ilvl w:val="0"/>
          <w:numId w:val="14"/>
        </w:numPr>
        <w:shd w:fill="ffffff" w:val="clear"/>
        <w:spacing w:after="200" w:before="20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Premières publications (Maëlle) </w:t>
      </w:r>
    </w:p>
    <w:p w:rsidR="00000000" w:rsidDel="00000000" w:rsidP="00000000" w:rsidRDefault="00000000" w:rsidRPr="00000000" w14:paraId="0000000F">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Février</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0">
      <w:pPr>
        <w:numPr>
          <w:ilvl w:val="0"/>
          <w:numId w:val="11"/>
        </w:numPr>
        <w:shd w:fill="ffffff" w:val="clear"/>
        <w:spacing w:after="200" w:before="20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Annonce et lancement cagnotte</w:t>
      </w:r>
    </w:p>
    <w:p w:rsidR="00000000" w:rsidDel="00000000" w:rsidP="00000000" w:rsidRDefault="00000000" w:rsidRPr="00000000" w14:paraId="00000011">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Mars</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2">
      <w:pPr>
        <w:numPr>
          <w:ilvl w:val="0"/>
          <w:numId w:val="2"/>
        </w:numPr>
        <w:shd w:fill="ffffff" w:val="clear"/>
        <w:spacing w:after="0" w:afterAutospacing="0" w:before="20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Podcast avec actrices et l’association Queer Zones</w:t>
      </w:r>
    </w:p>
    <w:p w:rsidR="00000000" w:rsidDel="00000000" w:rsidP="00000000" w:rsidRDefault="00000000" w:rsidRPr="00000000" w14:paraId="00000013">
      <w:pPr>
        <w:numPr>
          <w:ilvl w:val="0"/>
          <w:numId w:val="2"/>
        </w:numPr>
        <w:shd w:fill="ffffff" w:val="clear"/>
        <w:spacing w:after="200" w:before="0" w:beforeAutospacing="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Communication autour des repérages</w:t>
      </w:r>
    </w:p>
    <w:p w:rsidR="00000000" w:rsidDel="00000000" w:rsidP="00000000" w:rsidRDefault="00000000" w:rsidRPr="00000000" w14:paraId="00000014">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Avril</w:t>
      </w:r>
    </w:p>
    <w:p w:rsidR="00000000" w:rsidDel="00000000" w:rsidP="00000000" w:rsidRDefault="00000000" w:rsidRPr="00000000" w14:paraId="00000015">
      <w:pPr>
        <w:numPr>
          <w:ilvl w:val="0"/>
          <w:numId w:val="3"/>
        </w:numPr>
        <w:shd w:fill="ffffff" w:val="clear"/>
        <w:spacing w:after="0" w:afterAutospacing="0" w:before="20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Fin de la cagnotte</w:t>
      </w:r>
    </w:p>
    <w:p w:rsidR="00000000" w:rsidDel="00000000" w:rsidP="00000000" w:rsidRDefault="00000000" w:rsidRPr="00000000" w14:paraId="00000016">
      <w:pPr>
        <w:numPr>
          <w:ilvl w:val="0"/>
          <w:numId w:val="3"/>
        </w:numPr>
        <w:shd w:fill="ffffff" w:val="clear"/>
        <w:spacing w:after="200" w:before="0" w:beforeAutospacing="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Publications sur les préparations de tournage (costumes, maquillage, déco, répétitions)</w:t>
      </w:r>
    </w:p>
    <w:p w:rsidR="00000000" w:rsidDel="00000000" w:rsidP="00000000" w:rsidRDefault="00000000" w:rsidRPr="00000000" w14:paraId="00000017">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Mai</w:t>
      </w:r>
    </w:p>
    <w:p w:rsidR="00000000" w:rsidDel="00000000" w:rsidP="00000000" w:rsidRDefault="00000000" w:rsidRPr="00000000" w14:paraId="00000018">
      <w:pPr>
        <w:numPr>
          <w:ilvl w:val="0"/>
          <w:numId w:val="10"/>
        </w:numPr>
        <w:shd w:fill="ffffff" w:val="clear"/>
        <w:spacing w:after="200" w:before="20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Publications sur les préparations de tournage (costumes, maquillage, déco, répétitions)</w:t>
      </w:r>
    </w:p>
    <w:p w:rsidR="00000000" w:rsidDel="00000000" w:rsidP="00000000" w:rsidRDefault="00000000" w:rsidRPr="00000000" w14:paraId="00000019">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Juin</w:t>
      </w:r>
    </w:p>
    <w:p w:rsidR="00000000" w:rsidDel="00000000" w:rsidP="00000000" w:rsidRDefault="00000000" w:rsidRPr="00000000" w14:paraId="0000001A">
      <w:pPr>
        <w:numPr>
          <w:ilvl w:val="0"/>
          <w:numId w:val="6"/>
        </w:numPr>
        <w:shd w:fill="ffffff" w:val="clear"/>
        <w:spacing w:after="200" w:before="20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Publications sur premiers tests caméra </w:t>
      </w:r>
    </w:p>
    <w:p w:rsidR="00000000" w:rsidDel="00000000" w:rsidP="00000000" w:rsidRDefault="00000000" w:rsidRPr="00000000" w14:paraId="0000001B">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Juillet</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C">
      <w:pPr>
        <w:numPr>
          <w:ilvl w:val="0"/>
          <w:numId w:val="1"/>
        </w:numPr>
        <w:shd w:fill="ffffff" w:val="clear"/>
        <w:spacing w:after="200" w:before="200"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Photos de tournage</w:t>
      </w:r>
      <w:r w:rsidDel="00000000" w:rsidR="00000000" w:rsidRPr="00000000">
        <w:rPr>
          <w:rtl w:val="0"/>
        </w:rPr>
      </w:r>
    </w:p>
    <w:p w:rsidR="00000000" w:rsidDel="00000000" w:rsidP="00000000" w:rsidRDefault="00000000" w:rsidRPr="00000000" w14:paraId="0000001D">
      <w:pPr>
        <w:shd w:fill="ffffff" w:val="clear"/>
        <w:spacing w:after="200" w:before="200" w:lineRule="auto"/>
        <w:ind w:left="0" w:firstLine="0"/>
        <w:rPr>
          <w:rFonts w:ascii="Times New Roman" w:cs="Times New Roman" w:eastAsia="Times New Roman" w:hAnsi="Times New Roman"/>
          <w:color w:val="222222"/>
          <w:sz w:val="24"/>
          <w:szCs w:val="24"/>
          <w:u w:val="single"/>
        </w:rPr>
      </w:pPr>
      <w:r w:rsidDel="00000000" w:rsidR="00000000" w:rsidRPr="00000000">
        <w:rPr>
          <w:rtl w:val="0"/>
        </w:rPr>
      </w:r>
    </w:p>
    <w:p w:rsidR="00000000" w:rsidDel="00000000" w:rsidP="00000000" w:rsidRDefault="00000000" w:rsidRPr="00000000" w14:paraId="0000001E">
      <w:pPr>
        <w:shd w:fill="ffffff" w:val="clear"/>
        <w:spacing w:after="200" w:before="200" w:lineRule="auto"/>
        <w:ind w:left="0" w:firstLine="0"/>
        <w:rPr>
          <w:rFonts w:ascii="Times New Roman" w:cs="Times New Roman" w:eastAsia="Times New Roman" w:hAnsi="Times New Roman"/>
          <w:color w:val="222222"/>
          <w:sz w:val="24"/>
          <w:szCs w:val="24"/>
          <w:u w:val="single"/>
        </w:rPr>
      </w:pPr>
      <w:r w:rsidDel="00000000" w:rsidR="00000000" w:rsidRPr="00000000">
        <w:rPr>
          <w:rFonts w:ascii="Times New Roman" w:cs="Times New Roman" w:eastAsia="Times New Roman" w:hAnsi="Times New Roman"/>
          <w:color w:val="222222"/>
          <w:sz w:val="24"/>
          <w:szCs w:val="24"/>
          <w:u w:val="single"/>
          <w:rtl w:val="0"/>
        </w:rPr>
        <w:t xml:space="preserve">Créer le compte instagram et poster (chronologiquement)</w:t>
      </w:r>
    </w:p>
    <w:p w:rsidR="00000000" w:rsidDel="00000000" w:rsidP="00000000" w:rsidRDefault="00000000" w:rsidRPr="00000000" w14:paraId="0000001F">
      <w:pPr>
        <w:shd w:fill="ffffff" w:val="clear"/>
        <w:spacing w:after="200" w:before="200" w:lineRule="auto"/>
        <w:rPr>
          <w:rFonts w:ascii="Times New Roman" w:cs="Times New Roman" w:eastAsia="Times New Roman" w:hAnsi="Times New Roman"/>
          <w:color w:val="222222"/>
          <w:sz w:val="24"/>
          <w:szCs w:val="24"/>
          <w:u w:val="single"/>
        </w:rPr>
      </w:pPr>
      <w:r w:rsidDel="00000000" w:rsidR="00000000" w:rsidRPr="00000000">
        <w:rPr>
          <w:rFonts w:ascii="Times New Roman" w:cs="Times New Roman" w:eastAsia="Times New Roman" w:hAnsi="Times New Roman"/>
          <w:i w:val="1"/>
          <w:color w:val="222222"/>
          <w:sz w:val="24"/>
          <w:szCs w:val="24"/>
          <w:rtl w:val="0"/>
        </w:rPr>
        <w:t xml:space="preserve">Avant le tournage</w:t>
      </w:r>
      <w:r w:rsidDel="00000000" w:rsidR="00000000" w:rsidRPr="00000000">
        <w:rPr>
          <w:rtl w:val="0"/>
        </w:rPr>
      </w:r>
    </w:p>
    <w:p w:rsidR="00000000" w:rsidDel="00000000" w:rsidP="00000000" w:rsidRDefault="00000000" w:rsidRPr="00000000" w14:paraId="00000020">
      <w:pPr>
        <w:numPr>
          <w:ilvl w:val="0"/>
          <w:numId w:val="4"/>
        </w:numPr>
        <w:shd w:fill="ffffff" w:val="clear"/>
        <w:spacing w:after="0" w:afterAutospacing="0" w:before="200" w:lineRule="auto"/>
        <w:ind w:left="1440" w:hanging="360"/>
        <w:rPr>
          <w:rFonts w:ascii="Times New Roman" w:cs="Times New Roman" w:eastAsia="Times New Roman" w:hAnsi="Times New Roman"/>
          <w:b w:val="1"/>
          <w:strike w:val="1"/>
          <w:color w:val="222222"/>
          <w:sz w:val="24"/>
          <w:szCs w:val="24"/>
        </w:rPr>
      </w:pPr>
      <w:r w:rsidDel="00000000" w:rsidR="00000000" w:rsidRPr="00000000">
        <w:rPr>
          <w:rFonts w:ascii="Times New Roman" w:cs="Times New Roman" w:eastAsia="Times New Roman" w:hAnsi="Times New Roman"/>
          <w:b w:val="1"/>
          <w:strike w:val="1"/>
          <w:color w:val="222222"/>
          <w:sz w:val="24"/>
          <w:szCs w:val="24"/>
          <w:rtl w:val="0"/>
        </w:rPr>
        <w:t xml:space="preserve">synopsis </w:t>
      </w:r>
    </w:p>
    <w:p w:rsidR="00000000" w:rsidDel="00000000" w:rsidP="00000000" w:rsidRDefault="00000000" w:rsidRPr="00000000" w14:paraId="00000021">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b w:val="1"/>
          <w:strike w:val="1"/>
          <w:color w:val="222222"/>
          <w:sz w:val="24"/>
          <w:szCs w:val="24"/>
        </w:rPr>
      </w:pPr>
      <w:r w:rsidDel="00000000" w:rsidR="00000000" w:rsidRPr="00000000">
        <w:rPr>
          <w:rFonts w:ascii="Times New Roman" w:cs="Times New Roman" w:eastAsia="Times New Roman" w:hAnsi="Times New Roman"/>
          <w:b w:val="1"/>
          <w:strike w:val="1"/>
          <w:color w:val="222222"/>
          <w:sz w:val="24"/>
          <w:szCs w:val="24"/>
          <w:rtl w:val="0"/>
        </w:rPr>
        <w:t xml:space="preserve">génèse : mon idée originelle, histoire du film jusqu'ici</w:t>
      </w:r>
    </w:p>
    <w:p w:rsidR="00000000" w:rsidDel="00000000" w:rsidP="00000000" w:rsidRDefault="00000000" w:rsidRPr="00000000" w14:paraId="00000022">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b w:val="1"/>
          <w:strike w:val="1"/>
          <w:color w:val="222222"/>
          <w:sz w:val="24"/>
          <w:szCs w:val="24"/>
        </w:rPr>
      </w:pPr>
      <w:r w:rsidDel="00000000" w:rsidR="00000000" w:rsidRPr="00000000">
        <w:rPr>
          <w:rFonts w:ascii="Times New Roman" w:cs="Times New Roman" w:eastAsia="Times New Roman" w:hAnsi="Times New Roman"/>
          <w:b w:val="1"/>
          <w:strike w:val="1"/>
          <w:color w:val="222222"/>
          <w:sz w:val="24"/>
          <w:szCs w:val="24"/>
          <w:rtl w:val="0"/>
        </w:rPr>
        <w:t xml:space="preserve">présentation de la réal, besoin de représentation, la suite de mes docus</w:t>
      </w:r>
    </w:p>
    <w:p w:rsidR="00000000" w:rsidDel="00000000" w:rsidP="00000000" w:rsidRDefault="00000000" w:rsidRPr="00000000" w14:paraId="00000023">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présentation des deux actrices principales = leur demander de le faire</w:t>
      </w:r>
    </w:p>
    <w:p w:rsidR="00000000" w:rsidDel="00000000" w:rsidP="00000000" w:rsidRDefault="00000000" w:rsidRPr="00000000" w14:paraId="00000024">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extrait marquant du scénario comme teaser = y réfléchir</w:t>
      </w:r>
    </w:p>
    <w:p w:rsidR="00000000" w:rsidDel="00000000" w:rsidP="00000000" w:rsidRDefault="00000000" w:rsidRPr="00000000" w14:paraId="00000025">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Mood board</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6">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cagnotte et explication de comment le budget est réparti + différentes sources de financements = Maëlle et Marion </w:t>
      </w:r>
    </w:p>
    <w:p w:rsidR="00000000" w:rsidDel="00000000" w:rsidP="00000000" w:rsidRDefault="00000000" w:rsidRPr="00000000" w14:paraId="00000027">
      <w:pPr>
        <w:numPr>
          <w:ilvl w:val="0"/>
          <w:numId w:val="4"/>
        </w:numPr>
        <w:shd w:fill="ffffff" w:val="clear"/>
        <w:spacing w:after="200" w:before="0" w:beforeAutospacing="0"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contreparties de la cagnotte (dont figuration?) = Maëlle et Marion</w:t>
      </w:r>
    </w:p>
    <w:p w:rsidR="00000000" w:rsidDel="00000000" w:rsidP="00000000" w:rsidRDefault="00000000" w:rsidRPr="00000000" w14:paraId="00000028">
      <w:pPr>
        <w:shd w:fill="ffffff" w:val="clear"/>
        <w:spacing w:after="200" w:before="20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Pendant le tournage</w:t>
      </w:r>
    </w:p>
    <w:p w:rsidR="00000000" w:rsidDel="00000000" w:rsidP="00000000" w:rsidRDefault="00000000" w:rsidRPr="00000000" w14:paraId="00000029">
      <w:pPr>
        <w:numPr>
          <w:ilvl w:val="0"/>
          <w:numId w:val="4"/>
        </w:numPr>
        <w:shd w:fill="ffffff" w:val="clear"/>
        <w:spacing w:after="0" w:afterAutospacing="0" w:before="200"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Photos préparation des décors</w:t>
      </w:r>
    </w:p>
    <w:p w:rsidR="00000000" w:rsidDel="00000000" w:rsidP="00000000" w:rsidRDefault="00000000" w:rsidRPr="00000000" w14:paraId="0000002A">
      <w:pPr>
        <w:numPr>
          <w:ilvl w:val="0"/>
          <w:numId w:val="4"/>
        </w:numPr>
        <w:shd w:fill="ffffff" w:val="clear"/>
        <w:spacing w:after="200" w:before="0" w:beforeAutospacing="0"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Photos de tournage</w:t>
      </w:r>
    </w:p>
    <w:p w:rsidR="00000000" w:rsidDel="00000000" w:rsidP="00000000" w:rsidRDefault="00000000" w:rsidRPr="00000000" w14:paraId="0000002B">
      <w:pPr>
        <w:shd w:fill="ffffff" w:val="clear"/>
        <w:spacing w:after="200" w:before="20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Après tournage / montage</w:t>
      </w:r>
    </w:p>
    <w:p w:rsidR="00000000" w:rsidDel="00000000" w:rsidP="00000000" w:rsidRDefault="00000000" w:rsidRPr="00000000" w14:paraId="0000002C">
      <w:pPr>
        <w:numPr>
          <w:ilvl w:val="0"/>
          <w:numId w:val="4"/>
        </w:numPr>
        <w:shd w:fill="ffffff" w:val="clear"/>
        <w:spacing w:after="0" w:afterAutospacing="0" w:before="20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Affiche du film </w:t>
      </w:r>
    </w:p>
    <w:p w:rsidR="00000000" w:rsidDel="00000000" w:rsidP="00000000" w:rsidRDefault="00000000" w:rsidRPr="00000000" w14:paraId="0000002D">
      <w:pPr>
        <w:numPr>
          <w:ilvl w:val="0"/>
          <w:numId w:val="4"/>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Bande annonce du film</w:t>
      </w:r>
    </w:p>
    <w:p w:rsidR="00000000" w:rsidDel="00000000" w:rsidP="00000000" w:rsidRDefault="00000000" w:rsidRPr="00000000" w14:paraId="0000002E">
      <w:pPr>
        <w:numPr>
          <w:ilvl w:val="0"/>
          <w:numId w:val="4"/>
        </w:numPr>
        <w:shd w:fill="ffffff" w:val="clear"/>
        <w:spacing w:after="20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Communication sur la distribution (facs, festivals et autres projections)</w:t>
      </w:r>
    </w:p>
    <w:p w:rsidR="00000000" w:rsidDel="00000000" w:rsidP="00000000" w:rsidRDefault="00000000" w:rsidRPr="00000000" w14:paraId="0000002F">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0">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Plan de communication après post-production</w:t>
      </w:r>
      <w:r w:rsidDel="00000000" w:rsidR="00000000" w:rsidRPr="00000000">
        <w:rPr>
          <w:rtl w:val="0"/>
        </w:rPr>
      </w:r>
    </w:p>
    <w:p w:rsidR="00000000" w:rsidDel="00000000" w:rsidP="00000000" w:rsidRDefault="00000000" w:rsidRPr="00000000" w14:paraId="00000031">
      <w:pPr>
        <w:numPr>
          <w:ilvl w:val="0"/>
          <w:numId w:val="5"/>
        </w:numPr>
        <w:shd w:fill="ffffff" w:val="clear"/>
        <w:spacing w:after="0" w:afterAutospacing="0" w:before="20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Contacter médias en ligne pour faire connaître le projet</w:t>
      </w:r>
    </w:p>
    <w:p w:rsidR="00000000" w:rsidDel="00000000" w:rsidP="00000000" w:rsidRDefault="00000000" w:rsidRPr="00000000" w14:paraId="00000032">
      <w:pPr>
        <w:numPr>
          <w:ilvl w:val="0"/>
          <w:numId w:val="5"/>
        </w:numPr>
        <w:shd w:fill="ffffff" w:val="clear"/>
        <w:spacing w:after="200" w:before="0" w:beforeAutospacing="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Contacter des assos qui luttent pour les personnes queers racisées (hors ciné) pour aider le projet</w:t>
      </w:r>
      <w:r w:rsidDel="00000000" w:rsidR="00000000" w:rsidRPr="00000000">
        <w:rPr>
          <w:rtl w:val="0"/>
        </w:rPr>
      </w:r>
    </w:p>
    <w:p w:rsidR="00000000" w:rsidDel="00000000" w:rsidP="00000000" w:rsidRDefault="00000000" w:rsidRPr="00000000" w14:paraId="00000033">
      <w:pPr>
        <w:shd w:fill="ffffff" w:val="clear"/>
        <w:spacing w:after="200" w:before="200" w:lineRule="auto"/>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4">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5">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6">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7">
      <w:pPr>
        <w:numPr>
          <w:ilvl w:val="0"/>
          <w:numId w:val="8"/>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Synopsis</w:t>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texte intégré à la photo :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hameau isolé en bord de mer, en plein été. Le clocher de l'église sonne minuit.</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ne reste désormais plus que 24h à Ambre - une jeune lesbienne inavouée - avant de sceller son union avec David et de céder son âme d’enfant,  comme l'exige la coutume de sa communauté antillaise.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au matin, l’entrée en scène d’Adriel - son amie d’enfance retrouvée - vient la dévier de sa trajectoire toute tracée, et la tirer vers son destin. À ses côtés, Ambre se rend compte que ce qu’elle tient le plus à vivre est son premier véritable amour, seule facette d’elle que ses pairs ne sauraient accepter. Pour enfin pouvoir s’assumer dans son entièreté et échapper à son sort, elle s’enfuit - guidée par Adriel - vers la ville voisine.</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la légende du poste :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premiers émois amoureux, perte d’insouciance, espoirs et désillusion : la dernière journée d’Ambre est rythmée par des réalisations tant euphorisantes qu’accablantes. Et alors que les frontières entre aliénation et émancipation se brouillent, elle ne pourra compter que sur sa propre voix pour être guidée vers le paradis promis.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8"/>
        </w:numPr>
        <w:shd w:fill="ffffff" w:val="clear"/>
        <w:spacing w:after="200" w:before="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22222"/>
          <w:sz w:val="24"/>
          <w:szCs w:val="24"/>
          <w:rtl w:val="0"/>
        </w:rPr>
        <w:t xml:space="preserve">présentation de la réal, besoin de représentation, la suite de mes docus</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 tout premier film est un documentaire, </w:t>
      </w:r>
      <w:r w:rsidDel="00000000" w:rsidR="00000000" w:rsidRPr="00000000">
        <w:rPr>
          <w:rFonts w:ascii="Times New Roman" w:cs="Times New Roman" w:eastAsia="Times New Roman" w:hAnsi="Times New Roman"/>
          <w:i w:val="1"/>
          <w:sz w:val="24"/>
          <w:szCs w:val="24"/>
          <w:rtl w:val="0"/>
        </w:rPr>
        <w:t xml:space="preserve">Bounty</w:t>
      </w:r>
      <w:r w:rsidDel="00000000" w:rsidR="00000000" w:rsidRPr="00000000">
        <w:rPr>
          <w:rFonts w:ascii="Times New Roman" w:cs="Times New Roman" w:eastAsia="Times New Roman" w:hAnsi="Times New Roman"/>
          <w:sz w:val="24"/>
          <w:szCs w:val="24"/>
          <w:rtl w:val="0"/>
        </w:rPr>
        <w:t xml:space="preserve">. J’y interroge ma famille afro-descendante au sujet de notre héritage, pour comprendre d’où vient mon rapport compliqué avec notre culture d’origine.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deuxième documentaire que j’ai réalisé, c’est </w:t>
      </w:r>
      <w:r w:rsidDel="00000000" w:rsidR="00000000" w:rsidRPr="00000000">
        <w:rPr>
          <w:rFonts w:ascii="Times New Roman" w:cs="Times New Roman" w:eastAsia="Times New Roman" w:hAnsi="Times New Roman"/>
          <w:i w:val="1"/>
          <w:sz w:val="24"/>
          <w:szCs w:val="24"/>
          <w:rtl w:val="0"/>
        </w:rPr>
        <w:t xml:space="preserve">Chosen family</w:t>
      </w:r>
      <w:r w:rsidDel="00000000" w:rsidR="00000000" w:rsidRPr="00000000">
        <w:rPr>
          <w:rFonts w:ascii="Times New Roman" w:cs="Times New Roman" w:eastAsia="Times New Roman" w:hAnsi="Times New Roman"/>
          <w:sz w:val="24"/>
          <w:szCs w:val="24"/>
          <w:rtl w:val="0"/>
        </w:rPr>
        <w:t xml:space="preserve">. En partant à la rencontre des membres de la House of Ladurée (la première Famille française de la ballroom scene) pour en faire le portrait, j’ai réalisé que pour la plupart des gens qui me ressemblent, le seul moyen de pouvoir être soi-même, c’est de s’enfuir de chez soi pour créer sa propre communauté.</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d’arrêter de lutter pour être inclus là où on ne veut pas de nous, et créer notre propre espace, en marge, mais ensemble.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de cette tension - entre vouloir être acceptée coûte que coûte par sa famille et sa communauté, quitte à s’effacer, et vouloir exister librement sans devoir se censurer - que s’inspire mon projet de court métrage, </w:t>
      </w:r>
      <w:r w:rsidDel="00000000" w:rsidR="00000000" w:rsidRPr="00000000">
        <w:rPr>
          <w:rFonts w:ascii="Times New Roman" w:cs="Times New Roman" w:eastAsia="Times New Roman" w:hAnsi="Times New Roman"/>
          <w:i w:val="1"/>
          <w:sz w:val="24"/>
          <w:szCs w:val="24"/>
          <w:rtl w:val="0"/>
        </w:rPr>
        <w:t xml:space="preserve">À minuit les enfants s’éteignent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hd w:fill="ffffff" w:val="clear"/>
        <w:spacing w:after="200" w:before="200" w:lineRule="auto"/>
        <w:ind w:left="0" w:firstLine="0"/>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49">
      <w:pPr>
        <w:numPr>
          <w:ilvl w:val="0"/>
          <w:numId w:val="8"/>
        </w:numPr>
        <w:shd w:fill="ffffff" w:val="clear"/>
        <w:spacing w:after="200" w:before="200" w:lineRule="auto"/>
        <w:ind w:left="720" w:hanging="360"/>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génèse : mon idée originelle, histoire du film jusqu'ici</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la légende du poste : </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 qui se tourner lorsqu’on est le seul parmi les nôtres à arrêter de croire ? Que faire alors que le récit du monde tel qu’on nous l’a toujours dressé se dissipe, faisant apparaître pour la première fois la possibilité d’un ailleurs ? Comment aller de l’avant, si même cet ailleurs n’est pas fait pour nous ? </w:t>
      </w:r>
    </w:p>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texte intégré à la photo : </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À minuit les enfants s’éteignent</w:t>
      </w:r>
      <w:r w:rsidDel="00000000" w:rsidR="00000000" w:rsidRPr="00000000">
        <w:rPr>
          <w:rFonts w:ascii="Times New Roman" w:cs="Times New Roman" w:eastAsia="Times New Roman" w:hAnsi="Times New Roman"/>
          <w:sz w:val="24"/>
          <w:szCs w:val="24"/>
          <w:rtl w:val="0"/>
        </w:rPr>
        <w:t xml:space="preserve"> naît de ces questionnements, et raconte la brutalité du passage à l’âge adulte, caractérisé par le dilemme cornélien auquel nous devons tous faire face en tant qu’afro-descendants lgbt. C’est-à-dire devoir un jour choisir entre l’homophobie que l’on subit par la communauté noire (résultant de dogmes coloniaux intériorisés de force), et le racisme que l’on subit par la communauté blanche lgbt. </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Pour incarner ce tiraillement, j’ai crée (à mon image, et à celle de tant d’autres) le personnage d’Ambre : une adolescente noire et lesbienne qui se débat pour revendiquer son identité composite. </w:t>
      </w:r>
      <w:r w:rsidDel="00000000" w:rsidR="00000000" w:rsidRPr="00000000">
        <w:rPr>
          <w:rtl w:val="0"/>
        </w:rPr>
      </w:r>
    </w:p>
    <w:p w:rsidR="00000000" w:rsidDel="00000000" w:rsidP="00000000" w:rsidRDefault="00000000" w:rsidRPr="00000000" w14:paraId="00000051">
      <w:pPr>
        <w:numPr>
          <w:ilvl w:val="0"/>
          <w:numId w:val="8"/>
        </w:numPr>
        <w:shd w:fill="ffffff" w:val="clear"/>
        <w:spacing w:after="200" w:before="200" w:lineRule="auto"/>
        <w:ind w:left="720" w:hanging="360"/>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Présentation des deux actrices principales</w:t>
      </w:r>
    </w:p>
    <w:p w:rsidR="00000000" w:rsidDel="00000000" w:rsidP="00000000" w:rsidRDefault="00000000" w:rsidRPr="00000000" w14:paraId="00000052">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texte intégré à la photo : </w:t>
      </w:r>
    </w:p>
    <w:p w:rsidR="00000000" w:rsidDel="00000000" w:rsidP="00000000" w:rsidRDefault="00000000" w:rsidRPr="00000000" w14:paraId="00000053">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Mélissa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Bonjour je m’appelle Mélissa j’ai 19 ans et je joue le rôle d’Ambre. Je suis quelqu’un de plutôt anxieux dans la vie de tous les jours et même avec ma passion pour le jeu depuis mes 4 ans, j’ai toujours été très dubitative sur le fait de me lancer, par peur de trop me montrer ou d’être rejetée, ça en devenait handicapant et limitant de ne pas pouvoir exercer ce rêve.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 donc enfin décidé de foncer après le lycée et par surprise ce rôle fut l’un de mes premiers castings, et mon second rôle officiel dans un projet!</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court-métrage m’a toujours beaucoup parlé, non seulement parce que je me sens représentée mais aussi parce que c’est un projet profondément pensé. Le rôle d’Ambre en particulier me touche beaucoup car j’y vois beaucoup de moi-même, sur son rapport d’identité et l’angoisse de ne jamais pouvoir totalement être soi-même avec son entourage.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un très beau personnage qui, avec ses complexités, représente bien ce que peut être le chemin vers l'acceptation de soi à cet âge.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Naomi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m’appelle Naomi, j’ai 22ans et j’ai fait du théâtre pendant la majeure partie de ma vie. À la base, je voulais en faire mon métier mais ça me correspondait pas tant que ça, donc j’ai laissé tomber pour faire de la danse.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 du mal avec le jeu en général dès que ça devient professionnel et que ça sort du cadre léger et amusant de « l’amateur ». Mais là je dois jouer un personnage que j’ai l’impression de connaître, qui pourrait faire partie de mon entourage, donc c’est plus facile.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suis lesbienne et noire, donc la relation des deux personnages principales, et les dynamiques familiales qui sont soulevées dans cette histoire, résonnent fort avec ma vie intime.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un peu troublant pour moi de jouer ce rôle, car le personnage d’Adriel ressemble beaucoup plus à mes anciennes amoureuses qu’à moi-même. Mais du coup c’est un personnage qui m’est très proche et que j’ai déjà l’impression d’avoir compris ou cherché à comprendre plus tôt dans ma vie. Ça me fait plaisir de me glisser dans sa peau.</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Pour la légende du poste : </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Ambre et Adriel sont deux jeunes filles noires. Pour moi, il était très important que les protagonistes nous ressemblent, car je n’ai vu que très rarement ce profil dans les comédies romantiques et les </w:t>
      </w:r>
      <w:r w:rsidDel="00000000" w:rsidR="00000000" w:rsidRPr="00000000">
        <w:rPr>
          <w:rFonts w:ascii="Times New Roman" w:cs="Times New Roman" w:eastAsia="Times New Roman" w:hAnsi="Times New Roman"/>
          <w:i w:val="1"/>
          <w:sz w:val="24"/>
          <w:szCs w:val="24"/>
          <w:rtl w:val="0"/>
        </w:rPr>
        <w:t xml:space="preserve">coming of age, </w:t>
      </w:r>
      <w:r w:rsidDel="00000000" w:rsidR="00000000" w:rsidRPr="00000000">
        <w:rPr>
          <w:rFonts w:ascii="Times New Roman" w:cs="Times New Roman" w:eastAsia="Times New Roman" w:hAnsi="Times New Roman"/>
          <w:sz w:val="24"/>
          <w:szCs w:val="24"/>
          <w:rtl w:val="0"/>
        </w:rPr>
        <w:t xml:space="preserve">d’autant plus lorsqu’on parle de couples lesbiens.</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Voilà pourquoi par dessus-tout, j</w:t>
      </w:r>
      <w:r w:rsidDel="00000000" w:rsidR="00000000" w:rsidRPr="00000000">
        <w:rPr>
          <w:rFonts w:ascii="Times New Roman" w:cs="Times New Roman" w:eastAsia="Times New Roman" w:hAnsi="Times New Roman"/>
          <w:sz w:val="24"/>
          <w:szCs w:val="24"/>
          <w:rtl w:val="0"/>
        </w:rPr>
        <w:t xml:space="preserve">’ai recherché deux comédiennes noires et queers, pour que l’histoire que nous racontons leur appartienne autant qu’à moi. </w:t>
      </w:r>
    </w:p>
    <w:p w:rsidR="00000000" w:rsidDel="00000000" w:rsidP="00000000" w:rsidRDefault="00000000" w:rsidRPr="00000000" w14:paraId="00000068">
      <w:pPr>
        <w:numPr>
          <w:ilvl w:val="0"/>
          <w:numId w:val="8"/>
        </w:numPr>
        <w:shd w:fill="ffffff" w:val="clear"/>
        <w:spacing w:after="0" w:afterAutospacing="0" w:before="200" w:lineRule="auto"/>
        <w:ind w:left="720" w:hanging="36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extrait marquant du scénario comme teaser = y reflechir</w:t>
      </w:r>
      <w:r w:rsidDel="00000000" w:rsidR="00000000" w:rsidRPr="00000000">
        <w:rPr>
          <w:rtl w:val="0"/>
        </w:rPr>
      </w:r>
    </w:p>
    <w:p w:rsidR="00000000" w:rsidDel="00000000" w:rsidP="00000000" w:rsidRDefault="00000000" w:rsidRPr="00000000" w14:paraId="00000069">
      <w:pPr>
        <w:numPr>
          <w:ilvl w:val="0"/>
          <w:numId w:val="8"/>
        </w:numPr>
        <w:shd w:fill="ffffff" w:val="clear"/>
        <w:spacing w:after="0" w:afterAutospacing="0" w:before="0" w:beforeAutospacing="0" w:lineRule="auto"/>
        <w:ind w:left="720" w:hanging="36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Mood board </w:t>
      </w:r>
    </w:p>
    <w:p w:rsidR="00000000" w:rsidDel="00000000" w:rsidP="00000000" w:rsidRDefault="00000000" w:rsidRPr="00000000" w14:paraId="0000006A">
      <w:pPr>
        <w:numPr>
          <w:ilvl w:val="0"/>
          <w:numId w:val="8"/>
        </w:numPr>
        <w:shd w:fill="ffffff" w:val="clear"/>
        <w:spacing w:after="200" w:before="0" w:beforeAutospacing="0" w:lineRule="auto"/>
        <w:ind w:left="720" w:hanging="360"/>
        <w:rPr>
          <w:rFonts w:ascii="Times New Roman" w:cs="Times New Roman" w:eastAsia="Times New Roman" w:hAnsi="Times New Roman"/>
          <w:b w:val="1"/>
          <w:color w:val="222222"/>
          <w:sz w:val="24"/>
          <w:szCs w:val="24"/>
          <w:u w:val="none"/>
        </w:rPr>
      </w:pPr>
      <w:r w:rsidDel="00000000" w:rsidR="00000000" w:rsidRPr="00000000">
        <w:rPr>
          <w:rFonts w:ascii="Times New Roman" w:cs="Times New Roman" w:eastAsia="Times New Roman" w:hAnsi="Times New Roman"/>
          <w:b w:val="1"/>
          <w:color w:val="222222"/>
          <w:sz w:val="24"/>
          <w:szCs w:val="24"/>
          <w:rtl w:val="0"/>
        </w:rPr>
        <w:t xml:space="preserve">Cagnotte</w:t>
      </w:r>
    </w:p>
    <w:p w:rsidR="00000000" w:rsidDel="00000000" w:rsidP="00000000" w:rsidRDefault="00000000" w:rsidRPr="00000000" w14:paraId="0000006B">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Évidemment, réaliser un court métrage, ça a un coût. Nous avons donc besoin de votre soutient pour récolter la somme de ….. . Vous trouverez le lien de la cagnotte en BIO. L’argent nous permettra de financer les transports, le matériel, la nourriture.</w:t>
      </w:r>
    </w:p>
    <w:p w:rsidR="00000000" w:rsidDel="00000000" w:rsidP="00000000" w:rsidRDefault="00000000" w:rsidRPr="00000000" w14:paraId="0000006C">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Suivez le lien en description pour déouvrir les contreparties et pour nous donner un coup de pouce.</w:t>
      </w:r>
    </w:p>
    <w:p w:rsidR="00000000" w:rsidDel="00000000" w:rsidP="00000000" w:rsidRDefault="00000000" w:rsidRPr="00000000" w14:paraId="0000006D">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E">
      <w:pPr>
        <w:shd w:fill="ffffff" w:val="clear"/>
        <w:spacing w:after="200" w:before="200" w:lineRule="auto"/>
        <w:ind w:left="0" w:firstLine="0"/>
        <w:rPr>
          <w:rFonts w:ascii="Times New Roman" w:cs="Times New Roman" w:eastAsia="Times New Roman" w:hAnsi="Times New Roman"/>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